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 xml:space="preserve">Hydraulic Calculations, Product Data, Shop Drawings:  Bear stamp of approval of authority having jurisdiction (including Fire Marshall if required);  Shall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Install piping to allow for expansion and contraction without stressing pipe, joints, or connected 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1840CB"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8F561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3E4869" w:rsidP="00063DAF">
          <w:pPr>
            <w:tabs>
              <w:tab w:val="center" w:pos="4320"/>
              <w:tab w:val="right" w:pos="10080"/>
            </w:tabs>
            <w:rPr>
              <w:sz w:val="16"/>
              <w:szCs w:val="16"/>
            </w:rPr>
          </w:pPr>
          <w:r>
            <w:rPr>
              <w:sz w:val="16"/>
              <w:szCs w:val="16"/>
            </w:rPr>
            <w:t>Revised 1/20/2016</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E486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E4869">
            <w:rPr>
              <w:rFonts w:cs="Arial"/>
              <w:noProof/>
              <w:sz w:val="16"/>
              <w:szCs w:val="16"/>
            </w:rPr>
            <w:t>3</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342" w:rsidRDefault="005B4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43A2A"/>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689B6-FC63-474C-A415-E90CC5E2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2572</Words>
  <Characters>14507</Characters>
  <Application>Microsoft Office Word</Application>
  <DocSecurity>0</DocSecurity>
  <Lines>263</Lines>
  <Paragraphs>181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Setup</cp:lastModifiedBy>
  <cp:revision>12</cp:revision>
  <cp:lastPrinted>2009-03-05T22:14:00Z</cp:lastPrinted>
  <dcterms:created xsi:type="dcterms:W3CDTF">2013-05-16T18:34:00Z</dcterms:created>
  <dcterms:modified xsi:type="dcterms:W3CDTF">2015-12-04T17:13:00Z</dcterms:modified>
  <cp:version>2</cp:version>
</cp:coreProperties>
</file>